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A325F" w14:textId="77777777" w:rsidR="00991801" w:rsidRDefault="00991801" w:rsidP="00991801">
      <w:pPr>
        <w:widowControl w:val="0"/>
        <w:rPr>
          <w14:ligatures w14:val="none"/>
        </w:rPr>
      </w:pPr>
      <w:r>
        <w:rPr>
          <w14:ligatures w14:val="none"/>
        </w:rPr>
        <w:t xml:space="preserve">Position Title: </w:t>
      </w:r>
      <w:r>
        <w:rPr>
          <w:b/>
          <w:bCs/>
          <w14:ligatures w14:val="none"/>
        </w:rPr>
        <w:t>Government Relations Chair</w:t>
      </w:r>
    </w:p>
    <w:p w14:paraId="09CB4DB1" w14:textId="77777777" w:rsidR="00991801" w:rsidRDefault="00991801" w:rsidP="00991801">
      <w:pPr>
        <w:widowControl w:val="0"/>
        <w:spacing w:after="0"/>
        <w:rPr>
          <w:rFonts w:ascii="Arial" w:hAnsi="Arial" w:cs="Arial"/>
          <w:b/>
          <w:bCs/>
          <w:sz w:val="16"/>
          <w:szCs w:val="16"/>
          <w14:ligatures w14:val="none"/>
        </w:rPr>
      </w:pPr>
      <w:r>
        <w:rPr>
          <w:rFonts w:ascii="Arial" w:hAnsi="Arial" w:cs="Arial"/>
          <w:b/>
          <w:bCs/>
          <w:sz w:val="16"/>
          <w:szCs w:val="16"/>
          <w14:ligatures w14:val="none"/>
        </w:rPr>
        <w:t xml:space="preserve">Time Commitment </w:t>
      </w:r>
    </w:p>
    <w:p w14:paraId="5770376C" w14:textId="636DAD3E" w:rsidR="00991801" w:rsidRDefault="00991801" w:rsidP="00991801">
      <w:pPr>
        <w:widowControl w:val="0"/>
        <w:spacing w:after="0"/>
        <w:rPr>
          <w:rFonts w:ascii="Arial" w:hAnsi="Arial" w:cs="Arial"/>
          <w:color w:val="FF0000"/>
          <w:sz w:val="16"/>
          <w:szCs w:val="16"/>
          <w:u w:val="single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The time commitment is approximately</w:t>
      </w:r>
      <w:r>
        <w:rPr>
          <w:rFonts w:ascii="Arial" w:hAnsi="Arial" w:cs="Arial"/>
          <w:color w:val="FF0000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2 – 5</w:t>
      </w:r>
      <w:r w:rsidR="00C1542E">
        <w:rPr>
          <w:rFonts w:ascii="Arial" w:hAnsi="Arial" w:cs="Arial"/>
          <w:sz w:val="16"/>
          <w:szCs w:val="16"/>
          <w14:ligatures w14:val="none"/>
        </w:rPr>
        <w:t>+</w:t>
      </w:r>
      <w:r>
        <w:rPr>
          <w:rFonts w:ascii="Arial" w:hAnsi="Arial" w:cs="Arial"/>
          <w:sz w:val="16"/>
          <w:szCs w:val="16"/>
          <w14:ligatures w14:val="none"/>
        </w:rPr>
        <w:t xml:space="preserve"> hours per week,</w:t>
      </w:r>
      <w:r>
        <w:rPr>
          <w:rFonts w:ascii="Arial" w:hAnsi="Arial" w:cs="Arial"/>
          <w:color w:val="FF0000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depending on Chapter activities.</w:t>
      </w:r>
    </w:p>
    <w:p w14:paraId="070B05F3" w14:textId="77777777" w:rsidR="00991801" w:rsidRDefault="00991801" w:rsidP="00991801">
      <w:pPr>
        <w:spacing w:after="0"/>
        <w:jc w:val="both"/>
        <w:rPr>
          <w:rFonts w:ascii="Arial" w:hAnsi="Arial" w:cs="Arial"/>
          <w:b/>
          <w:bCs/>
          <w:sz w:val="16"/>
          <w:szCs w:val="16"/>
          <w14:ligatures w14:val="none"/>
        </w:rPr>
      </w:pPr>
      <w:r>
        <w:rPr>
          <w:rFonts w:ascii="Arial" w:hAnsi="Arial" w:cs="Arial"/>
          <w:b/>
          <w:bCs/>
          <w:sz w:val="16"/>
          <w:szCs w:val="16"/>
          <w14:ligatures w14:val="none"/>
        </w:rPr>
        <w:t> </w:t>
      </w:r>
    </w:p>
    <w:p w14:paraId="4CEFFB57" w14:textId="77777777" w:rsidR="00991801" w:rsidRDefault="00991801" w:rsidP="00991801">
      <w:pPr>
        <w:widowControl w:val="0"/>
        <w:spacing w:after="0"/>
        <w:jc w:val="both"/>
        <w:rPr>
          <w:rFonts w:ascii="Arial" w:hAnsi="Arial" w:cs="Arial"/>
          <w:b/>
          <w:bCs/>
          <w:sz w:val="16"/>
          <w:szCs w:val="16"/>
          <w14:ligatures w14:val="none"/>
        </w:rPr>
      </w:pPr>
      <w:r>
        <w:rPr>
          <w:rFonts w:ascii="Arial" w:hAnsi="Arial" w:cs="Arial"/>
          <w:b/>
          <w:bCs/>
          <w:sz w:val="16"/>
          <w:szCs w:val="16"/>
          <w14:ligatures w14:val="none"/>
        </w:rPr>
        <w:t>Purpose</w:t>
      </w:r>
    </w:p>
    <w:p w14:paraId="6021FB47" w14:textId="77777777" w:rsidR="00655B4C" w:rsidRDefault="00991801" w:rsidP="00991801">
      <w:pPr>
        <w:widowControl w:val="0"/>
        <w:spacing w:after="0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The Chapter Government Relations (GR) Chair</w:t>
      </w:r>
      <w:r>
        <w:rPr>
          <w:rFonts w:ascii="Arial" w:hAnsi="Arial" w:cs="Arial"/>
          <w:strike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 xml:space="preserve">is responsible for communication and monitoring of active legislative and regulatory </w:t>
      </w:r>
    </w:p>
    <w:p w14:paraId="2D8A1E0F" w14:textId="663685B4" w:rsidR="00991801" w:rsidRDefault="00655B4C" w:rsidP="00991801">
      <w:pPr>
        <w:widowControl w:val="0"/>
        <w:spacing w:after="0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 xml:space="preserve">     </w:t>
      </w:r>
      <w:r w:rsidR="00991801">
        <w:rPr>
          <w:rFonts w:ascii="Arial" w:hAnsi="Arial" w:cs="Arial"/>
          <w:sz w:val="16"/>
          <w:szCs w:val="16"/>
          <w14:ligatures w14:val="none"/>
        </w:rPr>
        <w:t>issues in a state.</w:t>
      </w:r>
    </w:p>
    <w:p w14:paraId="26AFFD0B" w14:textId="77777777" w:rsidR="00991801" w:rsidRDefault="00991801" w:rsidP="00991801">
      <w:pPr>
        <w:spacing w:after="0"/>
        <w:jc w:val="both"/>
        <w:rPr>
          <w:rFonts w:ascii="Arial" w:hAnsi="Arial" w:cs="Arial"/>
          <w:bCs/>
          <w:iCs/>
          <w:sz w:val="16"/>
          <w:szCs w:val="16"/>
          <w14:ligatures w14:val="none"/>
        </w:rPr>
      </w:pPr>
      <w:r>
        <w:rPr>
          <w:rFonts w:ascii="Arial" w:hAnsi="Arial" w:cs="Arial"/>
          <w:bCs/>
          <w:iCs/>
          <w:sz w:val="16"/>
          <w:szCs w:val="16"/>
          <w14:ligatures w14:val="none"/>
        </w:rPr>
        <w:t> </w:t>
      </w:r>
    </w:p>
    <w:p w14:paraId="488B4F6F" w14:textId="77777777" w:rsidR="00991801" w:rsidRDefault="00991801" w:rsidP="00991801">
      <w:pPr>
        <w:keepNext/>
        <w:widowControl w:val="0"/>
        <w:spacing w:after="0"/>
        <w:rPr>
          <w:rFonts w:ascii="Arial" w:hAnsi="Arial" w:cs="Arial"/>
          <w:b/>
          <w:bCs/>
          <w:iCs/>
          <w:sz w:val="16"/>
          <w:szCs w:val="16"/>
          <w14:ligatures w14:val="none"/>
        </w:rPr>
      </w:pPr>
      <w:r>
        <w:rPr>
          <w:rFonts w:ascii="Arial" w:hAnsi="Arial" w:cs="Arial"/>
          <w:b/>
          <w:bCs/>
          <w:iCs/>
          <w:sz w:val="16"/>
          <w:szCs w:val="16"/>
          <w14:ligatures w14:val="none"/>
        </w:rPr>
        <w:t xml:space="preserve">Eligibility </w:t>
      </w:r>
    </w:p>
    <w:p w14:paraId="20F5398B" w14:textId="77777777" w:rsidR="00655B4C" w:rsidRDefault="00991801" w:rsidP="00991801">
      <w:pPr>
        <w:widowControl w:val="0"/>
        <w:spacing w:after="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 xml:space="preserve">In addition to </w:t>
      </w:r>
      <w:proofErr w:type="gramStart"/>
      <w:r>
        <w:rPr>
          <w:rFonts w:ascii="Arial" w:hAnsi="Arial" w:cs="Arial"/>
          <w:sz w:val="16"/>
          <w:szCs w:val="16"/>
          <w14:ligatures w14:val="none"/>
        </w:rPr>
        <w:t>being</w:t>
      </w:r>
      <w:proofErr w:type="gramEnd"/>
      <w:r>
        <w:rPr>
          <w:rFonts w:ascii="Arial" w:hAnsi="Arial" w:cs="Arial"/>
          <w:sz w:val="16"/>
          <w:szCs w:val="16"/>
          <w14:ligatures w14:val="none"/>
        </w:rPr>
        <w:t xml:space="preserve"> a Professional member in good standing and signing the Volunteer Code of Conduct, she/he must meet the </w:t>
      </w:r>
    </w:p>
    <w:p w14:paraId="23733742" w14:textId="4B125660" w:rsidR="00991801" w:rsidRDefault="00655B4C" w:rsidP="00991801">
      <w:pPr>
        <w:widowControl w:val="0"/>
        <w:spacing w:after="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 xml:space="preserve">     </w:t>
      </w:r>
      <w:r w:rsidR="00991801">
        <w:rPr>
          <w:rFonts w:ascii="Arial" w:hAnsi="Arial" w:cs="Arial"/>
          <w:sz w:val="16"/>
          <w:szCs w:val="16"/>
          <w14:ligatures w14:val="none"/>
        </w:rPr>
        <w:t>following requirement:</w:t>
      </w:r>
    </w:p>
    <w:p w14:paraId="161BA1F7" w14:textId="77777777" w:rsidR="00991801" w:rsidRDefault="00991801" w:rsidP="00991801">
      <w:pPr>
        <w:widowControl w:val="0"/>
        <w:spacing w:after="0"/>
        <w:rPr>
          <w:rFonts w:ascii="Calibri" w:hAnsi="Calibri" w:cs="Calibri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Completed one year of AMTA membership.</w:t>
      </w:r>
    </w:p>
    <w:p w14:paraId="3D21430B" w14:textId="77777777" w:rsidR="00991801" w:rsidRDefault="00991801" w:rsidP="00991801">
      <w:pPr>
        <w:widowControl w:val="0"/>
        <w:tabs>
          <w:tab w:val="left" w:pos="1620"/>
        </w:tabs>
        <w:spacing w:after="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 </w:t>
      </w:r>
    </w:p>
    <w:p w14:paraId="4015CD52" w14:textId="77777777" w:rsidR="00991801" w:rsidRDefault="00991801" w:rsidP="00991801">
      <w:pPr>
        <w:widowControl w:val="0"/>
        <w:spacing w:after="0"/>
        <w:rPr>
          <w:rFonts w:ascii="Arial" w:hAnsi="Arial" w:cs="Arial"/>
          <w:b/>
          <w:bCs/>
          <w:sz w:val="16"/>
          <w:szCs w:val="16"/>
          <w14:ligatures w14:val="none"/>
        </w:rPr>
      </w:pPr>
      <w:r>
        <w:rPr>
          <w:rFonts w:ascii="Arial" w:hAnsi="Arial" w:cs="Arial"/>
          <w:b/>
          <w:bCs/>
          <w:sz w:val="16"/>
          <w:szCs w:val="16"/>
          <w14:ligatures w14:val="none"/>
        </w:rPr>
        <w:t>Accountability</w:t>
      </w:r>
    </w:p>
    <w:p w14:paraId="19296106" w14:textId="77777777" w:rsidR="00655B4C" w:rsidRDefault="00991801" w:rsidP="00991801">
      <w:pPr>
        <w:widowControl w:val="0"/>
        <w:spacing w:after="0"/>
        <w:rPr>
          <w:rFonts w:ascii="Arial" w:hAnsi="Arial" w:cs="Arial"/>
          <w:spacing w:val="-7"/>
          <w:sz w:val="16"/>
          <w:szCs w:val="16"/>
          <w14:ligatures w14:val="none"/>
        </w:rPr>
      </w:pPr>
      <w:r>
        <w:rPr>
          <w:rFonts w:ascii="Arial" w:hAnsi="Arial" w:cs="Arial"/>
          <w:color w:val="231F20"/>
          <w:sz w:val="16"/>
          <w:szCs w:val="16"/>
          <w14:ligatures w14:val="none"/>
        </w:rPr>
        <w:t>The</w:t>
      </w:r>
      <w:r>
        <w:rPr>
          <w:rFonts w:ascii="Arial" w:hAnsi="Arial" w:cs="Arial"/>
          <w:color w:val="231F20"/>
          <w:spacing w:val="-6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color w:val="231F20"/>
          <w:sz w:val="16"/>
          <w:szCs w:val="16"/>
          <w14:ligatures w14:val="none"/>
        </w:rPr>
        <w:t>GR Chair</w:t>
      </w:r>
      <w:r>
        <w:rPr>
          <w:rFonts w:ascii="Arial" w:hAnsi="Arial" w:cs="Arial"/>
          <w:color w:val="231F20"/>
          <w:spacing w:val="-5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color w:val="231F20"/>
          <w:sz w:val="16"/>
          <w:szCs w:val="16"/>
          <w14:ligatures w14:val="none"/>
        </w:rPr>
        <w:t>is</w:t>
      </w:r>
      <w:r>
        <w:rPr>
          <w:rFonts w:ascii="Arial" w:hAnsi="Arial" w:cs="Arial"/>
          <w:color w:val="231F20"/>
          <w:spacing w:val="-6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color w:val="231F20"/>
          <w:sz w:val="16"/>
          <w:szCs w:val="16"/>
          <w14:ligatures w14:val="none"/>
        </w:rPr>
        <w:t>accountable</w:t>
      </w:r>
      <w:r>
        <w:rPr>
          <w:rFonts w:ascii="Arial" w:hAnsi="Arial" w:cs="Arial"/>
          <w:color w:val="231F20"/>
          <w:spacing w:val="-5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color w:val="231F20"/>
          <w:sz w:val="16"/>
          <w:szCs w:val="16"/>
          <w14:ligatures w14:val="none"/>
        </w:rPr>
        <w:t>to</w:t>
      </w:r>
      <w:r>
        <w:rPr>
          <w:rFonts w:ascii="Arial" w:hAnsi="Arial" w:cs="Arial"/>
          <w:color w:val="231F20"/>
          <w:spacing w:val="-6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color w:val="231F20"/>
          <w:sz w:val="16"/>
          <w:szCs w:val="16"/>
          <w14:ligatures w14:val="none"/>
        </w:rPr>
        <w:t>the</w:t>
      </w:r>
      <w:r>
        <w:rPr>
          <w:rFonts w:ascii="Arial" w:hAnsi="Arial" w:cs="Arial"/>
          <w:color w:val="231F20"/>
          <w:w w:val="99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color w:val="231F20"/>
          <w:sz w:val="16"/>
          <w:szCs w:val="16"/>
          <w14:ligatures w14:val="none"/>
        </w:rPr>
        <w:t>Chapter</w:t>
      </w:r>
      <w:r>
        <w:rPr>
          <w:rFonts w:ascii="Arial" w:hAnsi="Arial" w:cs="Arial"/>
          <w:color w:val="231F20"/>
          <w:spacing w:val="-8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color w:val="231F20"/>
          <w:sz w:val="16"/>
          <w:szCs w:val="16"/>
          <w14:ligatures w14:val="none"/>
        </w:rPr>
        <w:t>Board, Chapter</w:t>
      </w:r>
      <w:r>
        <w:rPr>
          <w:rFonts w:ascii="Arial" w:hAnsi="Arial" w:cs="Arial"/>
          <w:b/>
          <w:bCs/>
          <w:color w:val="FF0000"/>
          <w:spacing w:val="-8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color w:val="231F20"/>
          <w:sz w:val="16"/>
          <w:szCs w:val="16"/>
          <w14:ligatures w14:val="none"/>
        </w:rPr>
        <w:t>Members</w:t>
      </w:r>
      <w:r>
        <w:rPr>
          <w:rFonts w:ascii="Arial" w:hAnsi="Arial" w:cs="Arial"/>
          <w:color w:val="231F20"/>
          <w:spacing w:val="-7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color w:val="231F20"/>
          <w:sz w:val="16"/>
          <w:szCs w:val="16"/>
          <w14:ligatures w14:val="none"/>
        </w:rPr>
        <w:t>and</w:t>
      </w:r>
      <w:r>
        <w:rPr>
          <w:rFonts w:ascii="Arial" w:hAnsi="Arial" w:cs="Arial"/>
          <w:color w:val="231F20"/>
          <w:spacing w:val="-7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color w:val="231F20"/>
          <w:sz w:val="16"/>
          <w:szCs w:val="16"/>
          <w14:ligatures w14:val="none"/>
        </w:rPr>
        <w:t>AMTA</w:t>
      </w:r>
      <w:r>
        <w:rPr>
          <w:rFonts w:ascii="Arial" w:hAnsi="Arial" w:cs="Arial"/>
          <w:color w:val="231F20"/>
          <w:spacing w:val="-6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color w:val="231F20"/>
          <w:sz w:val="16"/>
          <w:szCs w:val="16"/>
          <w14:ligatures w14:val="none"/>
        </w:rPr>
        <w:t>National</w:t>
      </w:r>
      <w:r>
        <w:rPr>
          <w:rFonts w:ascii="Arial" w:hAnsi="Arial" w:cs="Arial"/>
          <w:color w:val="231F20"/>
          <w:spacing w:val="-8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color w:val="231F20"/>
          <w:sz w:val="16"/>
          <w:szCs w:val="16"/>
          <w14:ligatures w14:val="none"/>
        </w:rPr>
        <w:t>Board of Directors</w:t>
      </w:r>
      <w:r>
        <w:rPr>
          <w:rFonts w:ascii="Arial" w:hAnsi="Arial" w:cs="Arial"/>
          <w:spacing w:val="-7"/>
          <w:sz w:val="16"/>
          <w:szCs w:val="16"/>
          <w14:ligatures w14:val="none"/>
        </w:rPr>
        <w:t xml:space="preserve"> </w:t>
      </w:r>
      <w:proofErr w:type="gramStart"/>
      <w:r>
        <w:rPr>
          <w:rFonts w:ascii="Arial" w:hAnsi="Arial" w:cs="Arial"/>
          <w:spacing w:val="-7"/>
          <w:sz w:val="16"/>
          <w:szCs w:val="16"/>
          <w14:ligatures w14:val="none"/>
        </w:rPr>
        <w:t>by virtue of</w:t>
      </w:r>
      <w:proofErr w:type="gramEnd"/>
      <w:r>
        <w:rPr>
          <w:rFonts w:ascii="Arial" w:hAnsi="Arial" w:cs="Arial"/>
          <w:spacing w:val="-7"/>
          <w:sz w:val="16"/>
          <w:szCs w:val="16"/>
          <w14:ligatures w14:val="none"/>
        </w:rPr>
        <w:t xml:space="preserve"> appointment </w:t>
      </w:r>
    </w:p>
    <w:p w14:paraId="0951B0C9" w14:textId="06719181" w:rsidR="00991801" w:rsidRDefault="00655B4C" w:rsidP="00991801">
      <w:pPr>
        <w:widowControl w:val="0"/>
        <w:spacing w:after="0"/>
        <w:rPr>
          <w:rFonts w:ascii="Arial" w:hAnsi="Arial" w:cs="Arial"/>
          <w:color w:val="231F20"/>
          <w:sz w:val="16"/>
          <w:szCs w:val="16"/>
          <w14:ligatures w14:val="none"/>
        </w:rPr>
      </w:pPr>
      <w:r>
        <w:rPr>
          <w:rFonts w:ascii="Arial" w:hAnsi="Arial" w:cs="Arial"/>
          <w:spacing w:val="-7"/>
          <w:sz w:val="16"/>
          <w:szCs w:val="16"/>
          <w14:ligatures w14:val="none"/>
        </w:rPr>
        <w:t xml:space="preserve">     </w:t>
      </w:r>
      <w:r w:rsidR="00991801">
        <w:rPr>
          <w:rFonts w:ascii="Arial" w:hAnsi="Arial" w:cs="Arial"/>
          <w:spacing w:val="-7"/>
          <w:sz w:val="16"/>
          <w:szCs w:val="16"/>
          <w14:ligatures w14:val="none"/>
        </w:rPr>
        <w:t>by the chapter board of directors</w:t>
      </w:r>
      <w:r w:rsidR="00991801">
        <w:rPr>
          <w:rFonts w:ascii="Arial" w:hAnsi="Arial" w:cs="Arial"/>
          <w:color w:val="231F20"/>
          <w:sz w:val="16"/>
          <w:szCs w:val="16"/>
          <w14:ligatures w14:val="none"/>
        </w:rPr>
        <w:t> </w:t>
      </w:r>
    </w:p>
    <w:p w14:paraId="1DF7D408" w14:textId="1A547A71" w:rsidR="00991801" w:rsidRDefault="00991801" w:rsidP="00991801">
      <w:pPr>
        <w:widowControl w:val="0"/>
        <w:spacing w:after="0"/>
        <w:rPr>
          <w:rFonts w:ascii="Arial" w:hAnsi="Arial" w:cs="Arial"/>
          <w:color w:val="FF0000"/>
          <w:sz w:val="16"/>
          <w:szCs w:val="16"/>
          <w14:ligatures w14:val="none"/>
        </w:rPr>
      </w:pPr>
      <w:r>
        <w:rPr>
          <w:rFonts w:ascii="Arial" w:hAnsi="Arial" w:cs="Arial"/>
          <w:color w:val="231F20"/>
          <w:sz w:val="16"/>
          <w:szCs w:val="16"/>
          <w14:ligatures w14:val="none"/>
        </w:rPr>
        <w:t>The</w:t>
      </w:r>
      <w:r>
        <w:rPr>
          <w:rFonts w:ascii="Arial" w:hAnsi="Arial" w:cs="Arial"/>
          <w:color w:val="231F20"/>
          <w:spacing w:val="-7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color w:val="231F20"/>
          <w:sz w:val="16"/>
          <w:szCs w:val="16"/>
          <w14:ligatures w14:val="none"/>
        </w:rPr>
        <w:t>GR Chair</w:t>
      </w:r>
      <w:r>
        <w:rPr>
          <w:rFonts w:ascii="Arial" w:hAnsi="Arial" w:cs="Arial"/>
          <w:color w:val="231F20"/>
          <w:spacing w:val="-6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color w:val="231F20"/>
          <w:sz w:val="16"/>
          <w:szCs w:val="16"/>
          <w14:ligatures w14:val="none"/>
        </w:rPr>
        <w:t>agrees</w:t>
      </w:r>
      <w:r>
        <w:rPr>
          <w:rFonts w:ascii="Arial" w:hAnsi="Arial" w:cs="Arial"/>
          <w:color w:val="231F20"/>
          <w:spacing w:val="-7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color w:val="231F20"/>
          <w:sz w:val="16"/>
          <w:szCs w:val="16"/>
          <w14:ligatures w14:val="none"/>
        </w:rPr>
        <w:t>to</w:t>
      </w:r>
      <w:r>
        <w:rPr>
          <w:rFonts w:ascii="Arial" w:hAnsi="Arial" w:cs="Arial"/>
          <w:color w:val="231F20"/>
          <w:spacing w:val="-6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  <w14:ligatures w14:val="none"/>
        </w:rPr>
        <w:t>uphold</w:t>
      </w:r>
      <w:r>
        <w:rPr>
          <w:rFonts w:ascii="Arial" w:hAnsi="Arial" w:cs="Arial"/>
          <w:color w:val="231F20"/>
          <w:spacing w:val="-6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color w:val="231F20"/>
          <w:sz w:val="16"/>
          <w:szCs w:val="16"/>
          <w14:ligatures w14:val="none"/>
        </w:rPr>
        <w:t>and</w:t>
      </w:r>
      <w:r>
        <w:rPr>
          <w:rFonts w:ascii="Arial" w:hAnsi="Arial" w:cs="Arial"/>
          <w:color w:val="231F20"/>
          <w:spacing w:val="-7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  <w14:ligatures w14:val="none"/>
        </w:rPr>
        <w:t>abide</w:t>
      </w:r>
      <w:r>
        <w:rPr>
          <w:rFonts w:ascii="Arial" w:hAnsi="Arial" w:cs="Arial"/>
          <w:color w:val="231F20"/>
          <w:spacing w:val="-6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color w:val="231F20"/>
          <w:sz w:val="16"/>
          <w:szCs w:val="16"/>
          <w14:ligatures w14:val="none"/>
        </w:rPr>
        <w:t>by</w:t>
      </w:r>
      <w:r>
        <w:rPr>
          <w:rFonts w:ascii="Arial" w:hAnsi="Arial" w:cs="Arial"/>
          <w:color w:val="231F20"/>
          <w:spacing w:val="-6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Volunteer</w:t>
      </w:r>
      <w:r>
        <w:rPr>
          <w:rFonts w:ascii="Arial" w:hAnsi="Arial" w:cs="Arial"/>
          <w:spacing w:val="-8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Code</w:t>
      </w:r>
      <w:r>
        <w:rPr>
          <w:rFonts w:ascii="Arial" w:hAnsi="Arial" w:cs="Arial"/>
          <w:spacing w:val="-7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of</w:t>
      </w:r>
      <w:r>
        <w:rPr>
          <w:rFonts w:ascii="Arial" w:hAnsi="Arial" w:cs="Arial"/>
          <w:spacing w:val="-7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Conduct.</w:t>
      </w:r>
    </w:p>
    <w:p w14:paraId="2C11D001" w14:textId="792B17F1" w:rsidR="00991801" w:rsidRPr="00655B4C" w:rsidRDefault="00991801" w:rsidP="00991801">
      <w:pPr>
        <w:spacing w:after="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 </w:t>
      </w:r>
    </w:p>
    <w:p w14:paraId="42658F87" w14:textId="77777777" w:rsidR="00991801" w:rsidRDefault="00991801" w:rsidP="00991801">
      <w:pPr>
        <w:widowControl w:val="0"/>
        <w:spacing w:after="0"/>
        <w:rPr>
          <w:rFonts w:ascii="Arial" w:hAnsi="Arial" w:cs="Arial"/>
          <w:b/>
          <w:bCs/>
          <w:sz w:val="16"/>
          <w:szCs w:val="16"/>
          <w14:ligatures w14:val="none"/>
        </w:rPr>
      </w:pPr>
      <w:r>
        <w:rPr>
          <w:rFonts w:ascii="Arial" w:hAnsi="Arial" w:cs="Arial"/>
          <w:b/>
          <w:bCs/>
          <w:sz w:val="16"/>
          <w:szCs w:val="16"/>
          <w14:ligatures w14:val="none"/>
        </w:rPr>
        <w:t>Relationship</w:t>
      </w:r>
    </w:p>
    <w:p w14:paraId="2D5B70B0" w14:textId="05C58CC0" w:rsidR="00991801" w:rsidRPr="00655B4C" w:rsidRDefault="00991801" w:rsidP="00655B4C">
      <w:pPr>
        <w:widowControl w:val="0"/>
        <w:rPr>
          <w:rFonts w:ascii="Arial" w:hAnsi="Arial" w:cs="Arial"/>
          <w:color w:val="231F20"/>
          <w:sz w:val="16"/>
          <w:szCs w:val="16"/>
          <w14:ligatures w14:val="none"/>
        </w:rPr>
      </w:pPr>
      <w:r>
        <w:rPr>
          <w:rFonts w:ascii="Arial" w:hAnsi="Arial" w:cs="Arial"/>
          <w:color w:val="231F20"/>
          <w:sz w:val="16"/>
          <w:szCs w:val="16"/>
          <w14:ligatures w14:val="none"/>
        </w:rPr>
        <w:t>The</w:t>
      </w:r>
      <w:r>
        <w:rPr>
          <w:rFonts w:ascii="Arial" w:hAnsi="Arial" w:cs="Arial"/>
          <w:color w:val="231F20"/>
          <w:spacing w:val="-7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color w:val="231F20"/>
          <w:sz w:val="16"/>
          <w:szCs w:val="16"/>
          <w14:ligatures w14:val="none"/>
        </w:rPr>
        <w:t>GR Chair</w:t>
      </w:r>
      <w:r>
        <w:rPr>
          <w:rFonts w:ascii="Arial" w:hAnsi="Arial" w:cs="Arial"/>
          <w:color w:val="231F20"/>
          <w:spacing w:val="-7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color w:val="231F20"/>
          <w:sz w:val="16"/>
          <w:szCs w:val="16"/>
          <w14:ligatures w14:val="none"/>
        </w:rPr>
        <w:t>works</w:t>
      </w:r>
      <w:r>
        <w:rPr>
          <w:rFonts w:ascii="Arial" w:hAnsi="Arial" w:cs="Arial"/>
          <w:color w:val="231F20"/>
          <w:spacing w:val="-7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color w:val="231F20"/>
          <w:sz w:val="16"/>
          <w:szCs w:val="16"/>
          <w14:ligatures w14:val="none"/>
        </w:rPr>
        <w:t>closely</w:t>
      </w:r>
      <w:r>
        <w:rPr>
          <w:rFonts w:ascii="Arial" w:hAnsi="Arial" w:cs="Arial"/>
          <w:color w:val="231F20"/>
          <w:spacing w:val="-7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color w:val="231F20"/>
          <w:sz w:val="16"/>
          <w:szCs w:val="16"/>
          <w14:ligatures w14:val="none"/>
        </w:rPr>
        <w:t>with</w:t>
      </w:r>
      <w:r>
        <w:rPr>
          <w:rFonts w:ascii="Arial" w:hAnsi="Arial" w:cs="Arial"/>
          <w:color w:val="231F20"/>
          <w:spacing w:val="-6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color w:val="231F20"/>
          <w:sz w:val="16"/>
          <w:szCs w:val="16"/>
          <w14:ligatures w14:val="none"/>
        </w:rPr>
        <w:t>Chapter</w:t>
      </w:r>
      <w:r>
        <w:rPr>
          <w:rFonts w:ascii="Arial" w:hAnsi="Arial" w:cs="Arial"/>
          <w:color w:val="231F20"/>
          <w:spacing w:val="-7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color w:val="231F20"/>
          <w:sz w:val="16"/>
          <w:szCs w:val="16"/>
          <w14:ligatures w14:val="none"/>
        </w:rPr>
        <w:t>Board</w:t>
      </w:r>
      <w:r>
        <w:rPr>
          <w:rFonts w:ascii="Arial" w:hAnsi="Arial" w:cs="Arial"/>
          <w:color w:val="231F20"/>
          <w:spacing w:val="-7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color w:val="231F20"/>
          <w:sz w:val="16"/>
          <w:szCs w:val="16"/>
          <w14:ligatures w14:val="none"/>
        </w:rPr>
        <w:t>members</w:t>
      </w:r>
      <w:r>
        <w:rPr>
          <w:rFonts w:ascii="Arial" w:hAnsi="Arial" w:cs="Arial"/>
          <w:color w:val="231F20"/>
          <w:spacing w:val="-6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color w:val="231F20"/>
          <w:sz w:val="16"/>
          <w:szCs w:val="16"/>
          <w14:ligatures w14:val="none"/>
        </w:rPr>
        <w:t>and</w:t>
      </w:r>
      <w:r>
        <w:rPr>
          <w:rFonts w:ascii="Arial" w:hAnsi="Arial" w:cs="Arial"/>
          <w:color w:val="231F20"/>
          <w:w w:val="99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color w:val="231F20"/>
          <w:sz w:val="16"/>
          <w:szCs w:val="16"/>
          <w14:ligatures w14:val="none"/>
        </w:rPr>
        <w:t>appointees and</w:t>
      </w:r>
      <w:r>
        <w:rPr>
          <w:rFonts w:ascii="Arial" w:hAnsi="Arial" w:cs="Arial"/>
          <w:color w:val="231F20"/>
          <w:spacing w:val="-6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color w:val="231F20"/>
          <w:sz w:val="16"/>
          <w:szCs w:val="16"/>
          <w14:ligatures w14:val="none"/>
        </w:rPr>
        <w:t>National</w:t>
      </w:r>
      <w:r>
        <w:rPr>
          <w:rFonts w:ascii="Arial" w:hAnsi="Arial" w:cs="Arial"/>
          <w:color w:val="231F20"/>
          <w:spacing w:val="-7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color w:val="231F20"/>
          <w:sz w:val="16"/>
          <w:szCs w:val="16"/>
          <w14:ligatures w14:val="none"/>
        </w:rPr>
        <w:t>AMTA</w:t>
      </w:r>
      <w:r>
        <w:rPr>
          <w:rFonts w:ascii="Arial" w:hAnsi="Arial" w:cs="Arial"/>
          <w:color w:val="231F20"/>
          <w:spacing w:val="-6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color w:val="231F20"/>
          <w:sz w:val="16"/>
          <w:szCs w:val="16"/>
          <w14:ligatures w14:val="none"/>
        </w:rPr>
        <w:t xml:space="preserve">staff, lobbyist(s) if the chapter </w:t>
      </w:r>
      <w:proofErr w:type="gramStart"/>
      <w:r>
        <w:rPr>
          <w:rFonts w:ascii="Arial" w:hAnsi="Arial" w:cs="Arial"/>
          <w:color w:val="231F20"/>
          <w:sz w:val="16"/>
          <w:szCs w:val="16"/>
          <w14:ligatures w14:val="none"/>
        </w:rPr>
        <w:t xml:space="preserve">has </w:t>
      </w:r>
      <w:r w:rsidR="00655B4C">
        <w:rPr>
          <w:rFonts w:ascii="Arial" w:hAnsi="Arial" w:cs="Arial"/>
          <w:color w:val="231F20"/>
          <w:sz w:val="16"/>
          <w:szCs w:val="16"/>
          <w14:ligatures w14:val="none"/>
        </w:rPr>
        <w:t xml:space="preserve"> </w:t>
      </w:r>
      <w:r w:rsidR="00655B4C">
        <w:rPr>
          <w:rFonts w:ascii="Arial" w:hAnsi="Arial" w:cs="Arial"/>
          <w:color w:val="231F20"/>
          <w:sz w:val="16"/>
          <w:szCs w:val="16"/>
          <w14:ligatures w14:val="none"/>
        </w:rPr>
        <w:tab/>
      </w:r>
      <w:proofErr w:type="gramEnd"/>
      <w:r w:rsidR="00655B4C">
        <w:rPr>
          <w:rFonts w:ascii="Arial" w:hAnsi="Arial" w:cs="Arial"/>
          <w:color w:val="231F20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color w:val="231F20"/>
          <w:sz w:val="16"/>
          <w:szCs w:val="16"/>
          <w14:ligatures w14:val="none"/>
        </w:rPr>
        <w:t>retained any, along with legislatures and outside groups and stakeholders that may be involved in legislative efforts.</w:t>
      </w:r>
      <w:r>
        <w:rPr>
          <w:rFonts w:ascii="Arial" w:hAnsi="Arial" w:cs="Arial"/>
          <w:color w:val="231F20"/>
          <w:spacing w:val="48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color w:val="231F20"/>
          <w:sz w:val="16"/>
          <w:szCs w:val="16"/>
          <w14:ligatures w14:val="none"/>
        </w:rPr>
        <w:t>The GR chair also</w:t>
      </w:r>
      <w:r>
        <w:rPr>
          <w:rFonts w:ascii="Arial" w:hAnsi="Arial" w:cs="Arial"/>
          <w:color w:val="231F20"/>
          <w:spacing w:val="-9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color w:val="231F20"/>
          <w:sz w:val="16"/>
          <w:szCs w:val="16"/>
          <w14:ligatures w14:val="none"/>
        </w:rPr>
        <w:t>communicates</w:t>
      </w:r>
      <w:r>
        <w:rPr>
          <w:rFonts w:ascii="Arial" w:hAnsi="Arial" w:cs="Arial"/>
          <w:color w:val="231F20"/>
          <w:spacing w:val="-8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color w:val="231F20"/>
          <w:sz w:val="16"/>
          <w:szCs w:val="16"/>
          <w14:ligatures w14:val="none"/>
        </w:rPr>
        <w:t>with</w:t>
      </w:r>
      <w:r>
        <w:rPr>
          <w:rFonts w:ascii="Arial" w:hAnsi="Arial" w:cs="Arial"/>
          <w:color w:val="231F20"/>
          <w:spacing w:val="-9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  <w14:ligatures w14:val="none"/>
        </w:rPr>
        <w:t>Chapter</w:t>
      </w:r>
      <w:r>
        <w:rPr>
          <w:rFonts w:ascii="Arial" w:hAnsi="Arial" w:cs="Arial"/>
          <w:color w:val="231F20"/>
          <w:spacing w:val="-8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color w:val="231F20"/>
          <w:sz w:val="16"/>
          <w:szCs w:val="16"/>
          <w14:ligatures w14:val="none"/>
        </w:rPr>
        <w:t>members,</w:t>
      </w:r>
      <w:r>
        <w:rPr>
          <w:rFonts w:ascii="Arial" w:hAnsi="Arial" w:cs="Arial"/>
          <w:color w:val="231F20"/>
          <w:spacing w:val="-9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color w:val="231F20"/>
          <w:sz w:val="16"/>
          <w:szCs w:val="16"/>
          <w14:ligatures w14:val="none"/>
        </w:rPr>
        <w:t>Chapter</w:t>
      </w:r>
      <w:r>
        <w:rPr>
          <w:rFonts w:ascii="Arial" w:hAnsi="Arial" w:cs="Arial"/>
          <w:color w:val="231F20"/>
          <w:spacing w:val="-9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color w:val="231F20"/>
          <w:sz w:val="16"/>
          <w:szCs w:val="16"/>
          <w14:ligatures w14:val="none"/>
        </w:rPr>
        <w:t>Secretaries,</w:t>
      </w:r>
      <w:r>
        <w:rPr>
          <w:rFonts w:ascii="Arial" w:hAnsi="Arial" w:cs="Arial"/>
          <w:color w:val="231F20"/>
          <w:spacing w:val="-8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color w:val="231F20"/>
          <w:sz w:val="16"/>
          <w:szCs w:val="16"/>
          <w14:ligatures w14:val="none"/>
        </w:rPr>
        <w:t>the</w:t>
      </w:r>
      <w:r>
        <w:rPr>
          <w:rFonts w:ascii="Arial" w:hAnsi="Arial" w:cs="Arial"/>
          <w:color w:val="231F20"/>
          <w:spacing w:val="25"/>
          <w:w w:val="99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color w:val="231F20"/>
          <w:sz w:val="16"/>
          <w:szCs w:val="16"/>
          <w14:ligatures w14:val="none"/>
        </w:rPr>
        <w:t>Chapter</w:t>
      </w:r>
      <w:r>
        <w:rPr>
          <w:rFonts w:ascii="Arial" w:hAnsi="Arial" w:cs="Arial"/>
          <w:color w:val="231F20"/>
          <w:spacing w:val="-10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color w:val="231F20"/>
          <w:sz w:val="16"/>
          <w:szCs w:val="16"/>
          <w14:ligatures w14:val="none"/>
        </w:rPr>
        <w:t>Relations</w:t>
      </w:r>
      <w:r>
        <w:rPr>
          <w:rFonts w:ascii="Arial" w:hAnsi="Arial" w:cs="Arial"/>
          <w:color w:val="231F20"/>
          <w:spacing w:val="-10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color w:val="231F20"/>
          <w:sz w:val="16"/>
          <w:szCs w:val="16"/>
          <w14:ligatures w14:val="none"/>
        </w:rPr>
        <w:t>Committee,</w:t>
      </w:r>
      <w:r>
        <w:rPr>
          <w:rFonts w:ascii="Arial" w:hAnsi="Arial" w:cs="Arial"/>
          <w:color w:val="231F20"/>
          <w:spacing w:val="-10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color w:val="231F20"/>
          <w:sz w:val="16"/>
          <w:szCs w:val="16"/>
          <w14:ligatures w14:val="none"/>
        </w:rPr>
        <w:t>and/or</w:t>
      </w:r>
      <w:r>
        <w:rPr>
          <w:rFonts w:ascii="Arial" w:hAnsi="Arial" w:cs="Arial"/>
          <w:color w:val="231F20"/>
          <w:spacing w:val="-11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color w:val="231F20"/>
          <w:sz w:val="16"/>
          <w:szCs w:val="16"/>
          <w14:ligatures w14:val="none"/>
        </w:rPr>
        <w:t>other</w:t>
      </w:r>
      <w:r>
        <w:rPr>
          <w:rFonts w:ascii="Arial" w:hAnsi="Arial" w:cs="Arial"/>
          <w:color w:val="231F20"/>
          <w:spacing w:val="-9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color w:val="231F20"/>
          <w:sz w:val="16"/>
          <w:szCs w:val="16"/>
          <w14:ligatures w14:val="none"/>
        </w:rPr>
        <w:t>National</w:t>
      </w:r>
      <w:r>
        <w:rPr>
          <w:rFonts w:ascii="Arial" w:hAnsi="Arial" w:cs="Arial"/>
          <w:color w:val="231F20"/>
          <w:spacing w:val="28"/>
          <w:w w:val="99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color w:val="231F20"/>
          <w:sz w:val="16"/>
          <w:szCs w:val="16"/>
          <w14:ligatures w14:val="none"/>
        </w:rPr>
        <w:t>volunteers,</w:t>
      </w:r>
      <w:r>
        <w:rPr>
          <w:rFonts w:ascii="Arial" w:hAnsi="Arial" w:cs="Arial"/>
          <w:color w:val="231F20"/>
          <w:spacing w:val="-13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color w:val="231F20"/>
          <w:sz w:val="16"/>
          <w:szCs w:val="16"/>
          <w14:ligatures w14:val="none"/>
        </w:rPr>
        <w:t>as</w:t>
      </w:r>
      <w:r>
        <w:rPr>
          <w:rFonts w:ascii="Arial" w:hAnsi="Arial" w:cs="Arial"/>
          <w:color w:val="231F20"/>
          <w:spacing w:val="-12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  <w14:ligatures w14:val="none"/>
        </w:rPr>
        <w:t>appropriate.</w:t>
      </w:r>
    </w:p>
    <w:p w14:paraId="27FEDACB" w14:textId="77777777" w:rsidR="00991801" w:rsidRDefault="00991801" w:rsidP="00991801">
      <w:pPr>
        <w:keepNext/>
        <w:widowControl w:val="0"/>
        <w:tabs>
          <w:tab w:val="left" w:pos="43"/>
        </w:tabs>
        <w:spacing w:after="0"/>
        <w:rPr>
          <w:rFonts w:ascii="Arial" w:hAnsi="Arial" w:cs="Arial"/>
          <w:b/>
          <w:bCs/>
          <w:iCs/>
          <w:sz w:val="16"/>
          <w:szCs w:val="16"/>
          <w14:ligatures w14:val="none"/>
        </w:rPr>
      </w:pPr>
      <w:r>
        <w:rPr>
          <w:rFonts w:ascii="Arial" w:hAnsi="Arial" w:cs="Arial"/>
          <w:b/>
          <w:bCs/>
          <w:iCs/>
          <w:sz w:val="16"/>
          <w:szCs w:val="16"/>
          <w14:ligatures w14:val="none"/>
        </w:rPr>
        <w:t xml:space="preserve">Responsibilities </w:t>
      </w:r>
    </w:p>
    <w:p w14:paraId="771C62D4" w14:textId="77777777" w:rsidR="00991801" w:rsidRDefault="00991801" w:rsidP="00991801">
      <w:pPr>
        <w:widowControl w:val="0"/>
        <w:spacing w:after="0"/>
        <w:ind w:left="360" w:hanging="36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Keep current with AMTA’s national legislative priority issues through e-mail, receiving AMTA’s legislative briefings and via conference calls.</w:t>
      </w:r>
    </w:p>
    <w:p w14:paraId="17084AFD" w14:textId="77777777" w:rsidR="00991801" w:rsidRDefault="00991801" w:rsidP="00991801">
      <w:pPr>
        <w:widowControl w:val="0"/>
        <w:spacing w:after="0"/>
        <w:ind w:left="360" w:hanging="36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Coordinate and participate in communications between AMTA National Office staff, chapter leadership and lobbyists to ensure information and up-to-date reports on legislative activity are received by all the necessary parties.</w:t>
      </w:r>
    </w:p>
    <w:p w14:paraId="34319C02" w14:textId="77777777" w:rsidR="00991801" w:rsidRDefault="00991801" w:rsidP="00991801">
      <w:pPr>
        <w:widowControl w:val="0"/>
        <w:spacing w:after="0"/>
        <w:ind w:left="360" w:hanging="36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Participate and help guide the legislative activity of the AMTA chapter in the state and encourage members to participate and be involved in the legislative process when needed.</w:t>
      </w:r>
    </w:p>
    <w:p w14:paraId="6E3AD93B" w14:textId="77777777" w:rsidR="00991801" w:rsidRDefault="00991801" w:rsidP="00991801">
      <w:pPr>
        <w:widowControl w:val="0"/>
        <w:spacing w:after="0"/>
        <w:ind w:left="360" w:hanging="36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Works on building collaborative relationships between legislators and the chapter; many chapters find doing a chair massage day at the capitol is a great way to educate legislators on the benefits of massage therapy.</w:t>
      </w:r>
    </w:p>
    <w:p w14:paraId="62ACAAD6" w14:textId="77777777" w:rsidR="00991801" w:rsidRDefault="00991801" w:rsidP="00991801">
      <w:pPr>
        <w:widowControl w:val="0"/>
        <w:spacing w:after="0"/>
        <w:ind w:left="360" w:hanging="36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If needed, form an AMTA chapter legislative committee with chapter board approval to offer additional support and volunteers for GR efforts.</w:t>
      </w:r>
    </w:p>
    <w:p w14:paraId="1522BE12" w14:textId="77777777" w:rsidR="00991801" w:rsidRDefault="00991801" w:rsidP="00991801">
      <w:pPr>
        <w:widowControl w:val="0"/>
        <w:spacing w:after="0"/>
        <w:ind w:left="360" w:hanging="36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Identifies,</w:t>
      </w:r>
      <w:r>
        <w:rPr>
          <w:rFonts w:ascii="Arial" w:hAnsi="Arial" w:cs="Arial"/>
          <w:spacing w:val="-10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cultivates</w:t>
      </w:r>
      <w:r>
        <w:rPr>
          <w:rFonts w:ascii="Arial" w:hAnsi="Arial" w:cs="Arial"/>
          <w:spacing w:val="-8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pacing w:val="-1"/>
          <w:sz w:val="16"/>
          <w:szCs w:val="16"/>
          <w14:ligatures w14:val="none"/>
        </w:rPr>
        <w:t>and</w:t>
      </w:r>
      <w:r>
        <w:rPr>
          <w:rFonts w:ascii="Arial" w:hAnsi="Arial" w:cs="Arial"/>
          <w:spacing w:val="-9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recruits</w:t>
      </w:r>
      <w:r>
        <w:rPr>
          <w:rFonts w:ascii="Arial" w:hAnsi="Arial" w:cs="Arial"/>
          <w:spacing w:val="-8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pacing w:val="-1"/>
          <w:sz w:val="16"/>
          <w:szCs w:val="16"/>
          <w14:ligatures w14:val="none"/>
        </w:rPr>
        <w:t>future</w:t>
      </w:r>
      <w:r>
        <w:rPr>
          <w:rFonts w:ascii="Arial" w:hAnsi="Arial" w:cs="Arial"/>
          <w:spacing w:val="-9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Chapter</w:t>
      </w:r>
      <w:r>
        <w:rPr>
          <w:rFonts w:ascii="Arial" w:hAnsi="Arial" w:cs="Arial"/>
          <w:spacing w:val="-8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leaders.</w:t>
      </w:r>
    </w:p>
    <w:p w14:paraId="70E26259" w14:textId="77777777" w:rsidR="00991801" w:rsidRDefault="00991801" w:rsidP="00991801">
      <w:pPr>
        <w:widowControl w:val="0"/>
        <w:spacing w:after="0"/>
        <w:ind w:left="360" w:hanging="36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Directs</w:t>
      </w:r>
      <w:r>
        <w:rPr>
          <w:rFonts w:ascii="Arial" w:hAnsi="Arial" w:cs="Arial"/>
          <w:spacing w:val="-8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and</w:t>
      </w:r>
      <w:r>
        <w:rPr>
          <w:rFonts w:ascii="Arial" w:hAnsi="Arial" w:cs="Arial"/>
          <w:spacing w:val="-7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refers</w:t>
      </w:r>
      <w:r>
        <w:rPr>
          <w:rFonts w:ascii="Arial" w:hAnsi="Arial" w:cs="Arial"/>
          <w:spacing w:val="-8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members</w:t>
      </w:r>
      <w:r>
        <w:rPr>
          <w:rFonts w:ascii="Arial" w:hAnsi="Arial" w:cs="Arial"/>
          <w:spacing w:val="-7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to</w:t>
      </w:r>
      <w:r>
        <w:rPr>
          <w:rFonts w:ascii="Arial" w:hAnsi="Arial" w:cs="Arial"/>
          <w:spacing w:val="-7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pacing w:val="-1"/>
          <w:sz w:val="16"/>
          <w:szCs w:val="16"/>
          <w14:ligatures w14:val="none"/>
        </w:rPr>
        <w:t>appropriate</w:t>
      </w:r>
      <w:r>
        <w:rPr>
          <w:rFonts w:ascii="Arial" w:hAnsi="Arial" w:cs="Arial"/>
          <w:spacing w:val="-7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volunteer</w:t>
      </w:r>
      <w:r>
        <w:rPr>
          <w:rFonts w:ascii="Arial" w:hAnsi="Arial" w:cs="Arial"/>
          <w:spacing w:val="-7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and</w:t>
      </w:r>
      <w:r>
        <w:rPr>
          <w:rFonts w:ascii="Arial" w:hAnsi="Arial" w:cs="Arial"/>
          <w:spacing w:val="-7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National</w:t>
      </w:r>
      <w:r>
        <w:rPr>
          <w:rFonts w:ascii="Arial" w:hAnsi="Arial" w:cs="Arial"/>
          <w:spacing w:val="-7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AMTA</w:t>
      </w:r>
      <w:r>
        <w:rPr>
          <w:rFonts w:ascii="Arial" w:hAnsi="Arial" w:cs="Arial"/>
          <w:spacing w:val="-7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staff</w:t>
      </w:r>
      <w:r>
        <w:rPr>
          <w:rFonts w:ascii="Arial" w:hAnsi="Arial" w:cs="Arial"/>
          <w:spacing w:val="-7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pacing w:val="-1"/>
          <w:sz w:val="16"/>
          <w:szCs w:val="16"/>
          <w14:ligatures w14:val="none"/>
        </w:rPr>
        <w:t>contacts</w:t>
      </w:r>
      <w:r>
        <w:rPr>
          <w:rFonts w:ascii="Arial" w:hAnsi="Arial" w:cs="Arial"/>
          <w:spacing w:val="33"/>
          <w:w w:val="99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as applicable.</w:t>
      </w:r>
    </w:p>
    <w:p w14:paraId="37E3D7CF" w14:textId="77777777" w:rsidR="00991801" w:rsidRDefault="00991801" w:rsidP="00991801">
      <w:pPr>
        <w:widowControl w:val="0"/>
        <w:spacing w:after="0"/>
        <w:ind w:left="360" w:hanging="36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Is</w:t>
      </w:r>
      <w:r>
        <w:rPr>
          <w:rFonts w:ascii="Arial" w:hAnsi="Arial" w:cs="Arial"/>
          <w:spacing w:val="-6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available</w:t>
      </w:r>
      <w:r>
        <w:rPr>
          <w:rFonts w:ascii="Arial" w:hAnsi="Arial" w:cs="Arial"/>
          <w:spacing w:val="-5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pacing w:val="-1"/>
          <w:sz w:val="16"/>
          <w:szCs w:val="16"/>
          <w14:ligatures w14:val="none"/>
        </w:rPr>
        <w:t>to</w:t>
      </w:r>
      <w:r>
        <w:rPr>
          <w:rFonts w:ascii="Arial" w:hAnsi="Arial" w:cs="Arial"/>
          <w:spacing w:val="-6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receive</w:t>
      </w:r>
      <w:r>
        <w:rPr>
          <w:rFonts w:ascii="Arial" w:hAnsi="Arial" w:cs="Arial"/>
          <w:spacing w:val="-5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direct</w:t>
      </w:r>
      <w:r>
        <w:rPr>
          <w:rFonts w:ascii="Arial" w:hAnsi="Arial" w:cs="Arial"/>
          <w:spacing w:val="-6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feedback</w:t>
      </w:r>
      <w:r>
        <w:rPr>
          <w:rFonts w:ascii="Arial" w:hAnsi="Arial" w:cs="Arial"/>
          <w:spacing w:val="-5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pacing w:val="-1"/>
          <w:sz w:val="16"/>
          <w:szCs w:val="16"/>
          <w14:ligatures w14:val="none"/>
        </w:rPr>
        <w:t>from</w:t>
      </w:r>
      <w:r>
        <w:rPr>
          <w:rFonts w:ascii="Arial" w:hAnsi="Arial" w:cs="Arial"/>
          <w:spacing w:val="-6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members</w:t>
      </w:r>
      <w:r>
        <w:rPr>
          <w:rFonts w:ascii="Arial" w:hAnsi="Arial" w:cs="Arial"/>
          <w:spacing w:val="-5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for</w:t>
      </w:r>
      <w:r>
        <w:rPr>
          <w:rFonts w:ascii="Arial" w:hAnsi="Arial" w:cs="Arial"/>
          <w:spacing w:val="-6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pacing w:val="-1"/>
          <w:sz w:val="16"/>
          <w:szCs w:val="16"/>
          <w14:ligatures w14:val="none"/>
        </w:rPr>
        <w:t>input</w:t>
      </w:r>
      <w:r>
        <w:rPr>
          <w:rFonts w:ascii="Arial" w:hAnsi="Arial" w:cs="Arial"/>
          <w:spacing w:val="-5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to</w:t>
      </w:r>
      <w:r>
        <w:rPr>
          <w:rFonts w:ascii="Arial" w:hAnsi="Arial" w:cs="Arial"/>
          <w:spacing w:val="-6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the</w:t>
      </w:r>
      <w:r>
        <w:rPr>
          <w:rFonts w:ascii="Arial" w:hAnsi="Arial" w:cs="Arial"/>
          <w:spacing w:val="-5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Chapter</w:t>
      </w:r>
      <w:r>
        <w:rPr>
          <w:rFonts w:ascii="Arial" w:hAnsi="Arial" w:cs="Arial"/>
          <w:spacing w:val="-6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Board</w:t>
      </w:r>
      <w:r>
        <w:rPr>
          <w:rFonts w:ascii="Arial" w:hAnsi="Arial" w:cs="Arial"/>
          <w:spacing w:val="-5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and</w:t>
      </w:r>
      <w:r>
        <w:rPr>
          <w:rFonts w:ascii="Arial" w:hAnsi="Arial" w:cs="Arial"/>
          <w:spacing w:val="29"/>
          <w:w w:val="99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to</w:t>
      </w:r>
      <w:r>
        <w:rPr>
          <w:rFonts w:ascii="Arial" w:hAnsi="Arial" w:cs="Arial"/>
          <w:spacing w:val="-8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communicate</w:t>
      </w:r>
      <w:r>
        <w:rPr>
          <w:rFonts w:ascii="Arial" w:hAnsi="Arial" w:cs="Arial"/>
          <w:color w:val="FF0000"/>
          <w:spacing w:val="-8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appropriate</w:t>
      </w:r>
      <w:r>
        <w:rPr>
          <w:rFonts w:ascii="Arial" w:hAnsi="Arial" w:cs="Arial"/>
          <w:spacing w:val="-7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information</w:t>
      </w:r>
      <w:r>
        <w:rPr>
          <w:rFonts w:ascii="Arial" w:hAnsi="Arial" w:cs="Arial"/>
          <w:spacing w:val="-8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pacing w:val="-1"/>
          <w:sz w:val="16"/>
          <w:szCs w:val="16"/>
          <w14:ligatures w14:val="none"/>
        </w:rPr>
        <w:t>regarding</w:t>
      </w:r>
      <w:r>
        <w:rPr>
          <w:rFonts w:ascii="Arial" w:hAnsi="Arial" w:cs="Arial"/>
          <w:spacing w:val="-8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actions</w:t>
      </w:r>
      <w:r>
        <w:rPr>
          <w:rFonts w:ascii="Arial" w:hAnsi="Arial" w:cs="Arial"/>
          <w:spacing w:val="-8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of</w:t>
      </w:r>
      <w:r>
        <w:rPr>
          <w:rFonts w:ascii="Arial" w:hAnsi="Arial" w:cs="Arial"/>
          <w:spacing w:val="-8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the</w:t>
      </w:r>
      <w:r>
        <w:rPr>
          <w:rFonts w:ascii="Arial" w:hAnsi="Arial" w:cs="Arial"/>
          <w:spacing w:val="30"/>
          <w:w w:val="99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Chapter</w:t>
      </w:r>
      <w:r>
        <w:rPr>
          <w:rFonts w:ascii="Arial" w:hAnsi="Arial" w:cs="Arial"/>
          <w:spacing w:val="-15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Board.</w:t>
      </w:r>
    </w:p>
    <w:p w14:paraId="3ADAF432" w14:textId="02899AED" w:rsidR="00991801" w:rsidRDefault="00991801" w:rsidP="00991801">
      <w:pPr>
        <w:widowControl w:val="0"/>
        <w:spacing w:after="0"/>
        <w:ind w:left="360" w:hanging="360"/>
        <w:rPr>
          <w:rFonts w:ascii="Arial" w:hAnsi="Arial" w:cs="Arial"/>
          <w:strike/>
          <w:color w:val="FF0000"/>
          <w:sz w:val="16"/>
          <w:szCs w:val="16"/>
          <w14:ligatures w14:val="none"/>
        </w:rPr>
      </w:pPr>
      <w:r>
        <w:rPr>
          <w:rFonts w:ascii="Arial" w:hAnsi="Arial" w:cs="Arial"/>
          <w:spacing w:val="-1"/>
          <w:sz w:val="16"/>
          <w:szCs w:val="16"/>
          <w14:ligatures w14:val="none"/>
        </w:rPr>
        <w:t>Fulfills</w:t>
      </w:r>
      <w:r>
        <w:rPr>
          <w:rFonts w:ascii="Arial" w:hAnsi="Arial" w:cs="Arial"/>
          <w:spacing w:val="-8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the</w:t>
      </w:r>
      <w:r>
        <w:rPr>
          <w:rFonts w:ascii="Arial" w:hAnsi="Arial" w:cs="Arial"/>
          <w:spacing w:val="-7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pacing w:val="-1"/>
          <w:sz w:val="16"/>
          <w:szCs w:val="16"/>
          <w14:ligatures w14:val="none"/>
        </w:rPr>
        <w:t>fiduciary,</w:t>
      </w:r>
      <w:r>
        <w:rPr>
          <w:rFonts w:ascii="Arial" w:hAnsi="Arial" w:cs="Arial"/>
          <w:spacing w:val="-7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due</w:t>
      </w:r>
      <w:r>
        <w:rPr>
          <w:rFonts w:ascii="Arial" w:hAnsi="Arial" w:cs="Arial"/>
          <w:spacing w:val="-7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diligence</w:t>
      </w:r>
      <w:r>
        <w:rPr>
          <w:rFonts w:ascii="Arial" w:hAnsi="Arial" w:cs="Arial"/>
          <w:spacing w:val="-8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pacing w:val="-1"/>
          <w:sz w:val="16"/>
          <w:szCs w:val="16"/>
          <w14:ligatures w14:val="none"/>
        </w:rPr>
        <w:t>and</w:t>
      </w:r>
      <w:r>
        <w:rPr>
          <w:rFonts w:ascii="Arial" w:hAnsi="Arial" w:cs="Arial"/>
          <w:spacing w:val="-7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other</w:t>
      </w:r>
      <w:r>
        <w:rPr>
          <w:rFonts w:ascii="Arial" w:hAnsi="Arial" w:cs="Arial"/>
          <w:spacing w:val="-7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pacing w:val="-1"/>
          <w:sz w:val="16"/>
          <w:szCs w:val="16"/>
          <w14:ligatures w14:val="none"/>
        </w:rPr>
        <w:t>responsibilities</w:t>
      </w:r>
      <w:r>
        <w:rPr>
          <w:rFonts w:ascii="Arial" w:hAnsi="Arial" w:cs="Arial"/>
          <w:spacing w:val="-8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of</w:t>
      </w:r>
      <w:r>
        <w:rPr>
          <w:rFonts w:ascii="Arial" w:hAnsi="Arial" w:cs="Arial"/>
          <w:spacing w:val="-7"/>
          <w:sz w:val="16"/>
          <w:szCs w:val="16"/>
          <w14:ligatures w14:val="none"/>
        </w:rPr>
        <w:t xml:space="preserve"> C</w:t>
      </w:r>
      <w:r>
        <w:rPr>
          <w:rFonts w:ascii="Arial" w:hAnsi="Arial" w:cs="Arial"/>
          <w:sz w:val="16"/>
          <w:szCs w:val="16"/>
          <w14:ligatures w14:val="none"/>
        </w:rPr>
        <w:t>hapter</w:t>
      </w:r>
      <w:r>
        <w:rPr>
          <w:rFonts w:ascii="Arial" w:hAnsi="Arial" w:cs="Arial"/>
          <w:spacing w:val="-7"/>
          <w:sz w:val="16"/>
          <w:szCs w:val="16"/>
          <w14:ligatures w14:val="none"/>
        </w:rPr>
        <w:t xml:space="preserve"> B</w:t>
      </w:r>
      <w:r>
        <w:rPr>
          <w:rFonts w:ascii="Arial" w:hAnsi="Arial" w:cs="Arial"/>
          <w:spacing w:val="-1"/>
          <w:sz w:val="16"/>
          <w:szCs w:val="16"/>
          <w14:ligatures w14:val="none"/>
        </w:rPr>
        <w:t>oard</w:t>
      </w:r>
      <w:r>
        <w:rPr>
          <w:rFonts w:ascii="Arial" w:hAnsi="Arial" w:cs="Arial"/>
          <w:spacing w:val="-7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members</w:t>
      </w:r>
      <w:r w:rsidR="00C1542E">
        <w:rPr>
          <w:rFonts w:ascii="Arial" w:hAnsi="Arial" w:cs="Arial"/>
          <w:spacing w:val="77"/>
          <w:w w:val="99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as</w:t>
      </w:r>
      <w:r>
        <w:rPr>
          <w:rFonts w:ascii="Arial" w:hAnsi="Arial" w:cs="Arial"/>
          <w:spacing w:val="-7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pacing w:val="-1"/>
          <w:sz w:val="16"/>
          <w:szCs w:val="16"/>
          <w14:ligatures w14:val="none"/>
        </w:rPr>
        <w:t>described</w:t>
      </w:r>
      <w:r>
        <w:rPr>
          <w:rFonts w:ascii="Arial" w:hAnsi="Arial" w:cs="Arial"/>
          <w:spacing w:val="-6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in</w:t>
      </w:r>
      <w:r>
        <w:rPr>
          <w:rFonts w:ascii="Arial" w:hAnsi="Arial" w:cs="Arial"/>
          <w:spacing w:val="-7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the</w:t>
      </w:r>
      <w:r>
        <w:rPr>
          <w:rFonts w:ascii="Arial" w:hAnsi="Arial" w:cs="Arial"/>
          <w:spacing w:val="-7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Volunteer</w:t>
      </w:r>
      <w:r>
        <w:rPr>
          <w:rFonts w:ascii="Arial" w:hAnsi="Arial" w:cs="Arial"/>
          <w:spacing w:val="-6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Code</w:t>
      </w:r>
      <w:r>
        <w:rPr>
          <w:rFonts w:ascii="Arial" w:hAnsi="Arial" w:cs="Arial"/>
          <w:spacing w:val="-7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of</w:t>
      </w:r>
      <w:r>
        <w:rPr>
          <w:rFonts w:ascii="Arial" w:hAnsi="Arial" w:cs="Arial"/>
          <w:spacing w:val="-6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Conduct.</w:t>
      </w:r>
      <w:r>
        <w:rPr>
          <w:rFonts w:ascii="Arial" w:hAnsi="Arial" w:cs="Arial"/>
          <w:spacing w:val="-7"/>
          <w:sz w:val="16"/>
          <w:szCs w:val="16"/>
          <w14:ligatures w14:val="none"/>
        </w:rPr>
        <w:t xml:space="preserve"> </w:t>
      </w:r>
    </w:p>
    <w:p w14:paraId="7CD6ED64" w14:textId="77777777" w:rsidR="00991801" w:rsidRDefault="00991801" w:rsidP="00991801">
      <w:pPr>
        <w:widowControl w:val="0"/>
        <w:spacing w:after="0"/>
        <w:ind w:left="360" w:hanging="36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Maintains</w:t>
      </w:r>
      <w:r>
        <w:rPr>
          <w:rFonts w:ascii="Arial" w:hAnsi="Arial" w:cs="Arial"/>
          <w:spacing w:val="-7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orderly</w:t>
      </w:r>
      <w:r>
        <w:rPr>
          <w:rFonts w:ascii="Arial" w:hAnsi="Arial" w:cs="Arial"/>
          <w:spacing w:val="-7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records</w:t>
      </w:r>
      <w:r>
        <w:rPr>
          <w:rFonts w:ascii="Arial" w:hAnsi="Arial" w:cs="Arial"/>
          <w:spacing w:val="-7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of</w:t>
      </w:r>
      <w:r>
        <w:rPr>
          <w:rFonts w:ascii="Arial" w:hAnsi="Arial" w:cs="Arial"/>
          <w:spacing w:val="-7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pacing w:val="-1"/>
          <w:sz w:val="16"/>
          <w:szCs w:val="16"/>
          <w14:ligatures w14:val="none"/>
        </w:rPr>
        <w:t>activities</w:t>
      </w:r>
      <w:r>
        <w:rPr>
          <w:rFonts w:ascii="Arial" w:hAnsi="Arial" w:cs="Arial"/>
          <w:spacing w:val="-7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and</w:t>
      </w:r>
      <w:r>
        <w:rPr>
          <w:rFonts w:ascii="Arial" w:hAnsi="Arial" w:cs="Arial"/>
          <w:spacing w:val="-7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timelines</w:t>
      </w:r>
      <w:r>
        <w:rPr>
          <w:rFonts w:ascii="Arial" w:hAnsi="Arial" w:cs="Arial"/>
          <w:spacing w:val="-7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relevant</w:t>
      </w:r>
      <w:r>
        <w:rPr>
          <w:rFonts w:ascii="Arial" w:hAnsi="Arial" w:cs="Arial"/>
          <w:spacing w:val="-7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to</w:t>
      </w:r>
      <w:r>
        <w:rPr>
          <w:rFonts w:ascii="Arial" w:hAnsi="Arial" w:cs="Arial"/>
          <w:spacing w:val="-7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her/his</w:t>
      </w:r>
      <w:r>
        <w:rPr>
          <w:rFonts w:ascii="Arial" w:hAnsi="Arial" w:cs="Arial"/>
          <w:spacing w:val="-7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pacing w:val="-1"/>
          <w:sz w:val="16"/>
          <w:szCs w:val="16"/>
          <w14:ligatures w14:val="none"/>
        </w:rPr>
        <w:t>position</w:t>
      </w:r>
      <w:r>
        <w:rPr>
          <w:rFonts w:ascii="Arial" w:hAnsi="Arial" w:cs="Arial"/>
          <w:spacing w:val="-7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pacing w:val="-1"/>
          <w:sz w:val="16"/>
          <w:szCs w:val="16"/>
          <w14:ligatures w14:val="none"/>
        </w:rPr>
        <w:t>during</w:t>
      </w:r>
      <w:r>
        <w:rPr>
          <w:rFonts w:ascii="Arial" w:hAnsi="Arial" w:cs="Arial"/>
          <w:spacing w:val="43"/>
          <w:w w:val="99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their</w:t>
      </w:r>
      <w:r>
        <w:rPr>
          <w:rFonts w:ascii="Arial" w:hAnsi="Arial" w:cs="Arial"/>
          <w:spacing w:val="-6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term</w:t>
      </w:r>
      <w:r>
        <w:rPr>
          <w:rFonts w:ascii="Arial" w:hAnsi="Arial" w:cs="Arial"/>
          <w:spacing w:val="-6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and</w:t>
      </w:r>
      <w:r>
        <w:rPr>
          <w:rFonts w:ascii="Arial" w:hAnsi="Arial" w:cs="Arial"/>
          <w:spacing w:val="-6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supplies</w:t>
      </w:r>
      <w:r>
        <w:rPr>
          <w:rFonts w:ascii="Arial" w:hAnsi="Arial" w:cs="Arial"/>
          <w:spacing w:val="-5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pacing w:val="-1"/>
          <w:sz w:val="16"/>
          <w:szCs w:val="16"/>
          <w14:ligatures w14:val="none"/>
        </w:rPr>
        <w:t>the</w:t>
      </w:r>
      <w:r>
        <w:rPr>
          <w:rFonts w:ascii="Arial" w:hAnsi="Arial" w:cs="Arial"/>
          <w:spacing w:val="-6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Chapter with</w:t>
      </w:r>
      <w:r>
        <w:rPr>
          <w:rFonts w:ascii="Arial" w:hAnsi="Arial" w:cs="Arial"/>
          <w:spacing w:val="-6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those</w:t>
      </w:r>
      <w:r>
        <w:rPr>
          <w:rFonts w:ascii="Arial" w:hAnsi="Arial" w:cs="Arial"/>
          <w:spacing w:val="-6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records</w:t>
      </w:r>
      <w:r>
        <w:rPr>
          <w:rFonts w:ascii="Arial" w:hAnsi="Arial" w:cs="Arial"/>
          <w:spacing w:val="-5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to</w:t>
      </w:r>
      <w:r>
        <w:rPr>
          <w:rFonts w:ascii="Arial" w:hAnsi="Arial" w:cs="Arial"/>
          <w:spacing w:val="-6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pacing w:val="-1"/>
          <w:sz w:val="16"/>
          <w:szCs w:val="16"/>
          <w14:ligatures w14:val="none"/>
        </w:rPr>
        <w:t>ensure</w:t>
      </w:r>
      <w:r>
        <w:rPr>
          <w:rFonts w:ascii="Arial" w:hAnsi="Arial" w:cs="Arial"/>
          <w:spacing w:val="-6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a</w:t>
      </w:r>
      <w:r>
        <w:rPr>
          <w:rFonts w:ascii="Arial" w:hAnsi="Arial" w:cs="Arial"/>
          <w:spacing w:val="-6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smooth</w:t>
      </w:r>
      <w:r>
        <w:rPr>
          <w:rFonts w:ascii="Arial" w:hAnsi="Arial" w:cs="Arial"/>
          <w:spacing w:val="27"/>
          <w:w w:val="99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transition.</w:t>
      </w:r>
    </w:p>
    <w:p w14:paraId="5C5DFD41" w14:textId="77777777" w:rsidR="00991801" w:rsidRDefault="00991801" w:rsidP="00991801">
      <w:pPr>
        <w:widowControl w:val="0"/>
        <w:spacing w:after="0"/>
        <w:ind w:left="360" w:hanging="36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Ensures that all legislative and regulatory initiatives and activities are in line with the AMTA Government Relations national policies.</w:t>
      </w:r>
    </w:p>
    <w:p w14:paraId="1CC97E0F" w14:textId="77777777" w:rsidR="00991801" w:rsidRDefault="00991801" w:rsidP="00991801">
      <w:pPr>
        <w:keepNext/>
        <w:spacing w:after="0"/>
        <w:rPr>
          <w:rFonts w:ascii="Arial" w:hAnsi="Arial" w:cs="Arial"/>
          <w:b/>
          <w:bCs/>
          <w:sz w:val="16"/>
          <w:szCs w:val="16"/>
          <w14:ligatures w14:val="none"/>
        </w:rPr>
      </w:pPr>
      <w:r>
        <w:rPr>
          <w:rFonts w:ascii="Arial" w:hAnsi="Arial" w:cs="Arial"/>
          <w:b/>
          <w:bCs/>
          <w:sz w:val="16"/>
          <w:szCs w:val="16"/>
          <w14:ligatures w14:val="none"/>
        </w:rPr>
        <w:t> </w:t>
      </w:r>
    </w:p>
    <w:p w14:paraId="78F5B7F3" w14:textId="77777777" w:rsidR="00991801" w:rsidRDefault="00991801" w:rsidP="00991801">
      <w:pPr>
        <w:widowControl w:val="0"/>
        <w:spacing w:after="0" w:line="252" w:lineRule="exact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b/>
          <w:bCs/>
          <w:sz w:val="16"/>
          <w:szCs w:val="16"/>
          <w14:ligatures w14:val="none"/>
        </w:rPr>
        <w:t>Vacancy</w:t>
      </w:r>
    </w:p>
    <w:p w14:paraId="059ECF74" w14:textId="77777777" w:rsidR="00991801" w:rsidRDefault="00991801" w:rsidP="00991801">
      <w:pPr>
        <w:widowControl w:val="0"/>
        <w:spacing w:after="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A</w:t>
      </w:r>
      <w:r>
        <w:rPr>
          <w:rFonts w:ascii="Arial" w:hAnsi="Arial" w:cs="Arial"/>
          <w:spacing w:val="-6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vacancy</w:t>
      </w:r>
      <w:r>
        <w:rPr>
          <w:rFonts w:ascii="Arial" w:hAnsi="Arial" w:cs="Arial"/>
          <w:spacing w:val="-6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in</w:t>
      </w:r>
      <w:r>
        <w:rPr>
          <w:rFonts w:ascii="Arial" w:hAnsi="Arial" w:cs="Arial"/>
          <w:spacing w:val="-6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the</w:t>
      </w:r>
      <w:r>
        <w:rPr>
          <w:rFonts w:ascii="Arial" w:hAnsi="Arial" w:cs="Arial"/>
          <w:spacing w:val="-5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Chapter</w:t>
      </w:r>
      <w:r>
        <w:rPr>
          <w:rFonts w:ascii="Arial" w:hAnsi="Arial" w:cs="Arial"/>
          <w:spacing w:val="-6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GR Chair</w:t>
      </w:r>
      <w:r>
        <w:rPr>
          <w:rFonts w:ascii="Arial" w:hAnsi="Arial" w:cs="Arial"/>
          <w:spacing w:val="-6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position</w:t>
      </w:r>
      <w:r>
        <w:rPr>
          <w:rFonts w:ascii="Arial" w:hAnsi="Arial" w:cs="Arial"/>
          <w:spacing w:val="-5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pacing w:val="-1"/>
          <w:sz w:val="16"/>
          <w:szCs w:val="16"/>
          <w14:ligatures w14:val="none"/>
        </w:rPr>
        <w:t>will</w:t>
      </w:r>
      <w:r>
        <w:rPr>
          <w:rFonts w:ascii="Arial" w:hAnsi="Arial" w:cs="Arial"/>
          <w:spacing w:val="-7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be</w:t>
      </w:r>
      <w:r>
        <w:rPr>
          <w:rFonts w:ascii="Arial" w:hAnsi="Arial" w:cs="Arial"/>
          <w:spacing w:val="-6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filled</w:t>
      </w:r>
      <w:r>
        <w:rPr>
          <w:rFonts w:ascii="Arial" w:hAnsi="Arial" w:cs="Arial"/>
          <w:spacing w:val="-6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pacing w:val="-1"/>
          <w:sz w:val="16"/>
          <w:szCs w:val="16"/>
          <w14:ligatures w14:val="none"/>
        </w:rPr>
        <w:t>according</w:t>
      </w:r>
      <w:r>
        <w:rPr>
          <w:rFonts w:ascii="Arial" w:hAnsi="Arial" w:cs="Arial"/>
          <w:spacing w:val="-5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to</w:t>
      </w:r>
      <w:r>
        <w:rPr>
          <w:rFonts w:ascii="Arial" w:hAnsi="Arial" w:cs="Arial"/>
          <w:spacing w:val="-6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AMTA</w:t>
      </w:r>
      <w:r>
        <w:rPr>
          <w:rFonts w:ascii="Arial" w:hAnsi="Arial" w:cs="Arial"/>
          <w:spacing w:val="-6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Bylaws and</w:t>
      </w:r>
      <w:r>
        <w:rPr>
          <w:rFonts w:ascii="Arial" w:hAnsi="Arial" w:cs="Arial"/>
          <w:spacing w:val="24"/>
          <w:w w:val="99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Policy.</w:t>
      </w:r>
      <w:r>
        <w:rPr>
          <w:rFonts w:ascii="Arial" w:hAnsi="Arial" w:cs="Arial"/>
          <w:spacing w:val="-8"/>
          <w:sz w:val="16"/>
          <w:szCs w:val="16"/>
          <w14:ligatures w14:val="none"/>
        </w:rPr>
        <w:t xml:space="preserve"> </w:t>
      </w:r>
    </w:p>
    <w:p w14:paraId="38895774" w14:textId="77777777" w:rsidR="00991801" w:rsidRDefault="00991801" w:rsidP="00991801">
      <w:pPr>
        <w:widowControl w:val="0"/>
        <w:spacing w:after="0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 </w:t>
      </w:r>
    </w:p>
    <w:p w14:paraId="07ECCD78" w14:textId="77777777" w:rsidR="00991801" w:rsidRDefault="00991801" w:rsidP="00991801">
      <w:pPr>
        <w:widowControl w:val="0"/>
        <w:spacing w:after="0" w:line="252" w:lineRule="exact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b/>
          <w:bCs/>
          <w:sz w:val="16"/>
          <w:szCs w:val="16"/>
          <w14:ligatures w14:val="none"/>
        </w:rPr>
        <w:t>Removal</w:t>
      </w:r>
      <w:r>
        <w:rPr>
          <w:rFonts w:ascii="Arial" w:hAnsi="Arial" w:cs="Arial"/>
          <w:b/>
          <w:bCs/>
          <w:spacing w:val="-11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b/>
          <w:bCs/>
          <w:sz w:val="16"/>
          <w:szCs w:val="16"/>
          <w14:ligatures w14:val="none"/>
        </w:rPr>
        <w:t>from</w:t>
      </w:r>
      <w:r>
        <w:rPr>
          <w:rFonts w:ascii="Arial" w:hAnsi="Arial" w:cs="Arial"/>
          <w:b/>
          <w:bCs/>
          <w:spacing w:val="-10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b/>
          <w:bCs/>
          <w:sz w:val="16"/>
          <w:szCs w:val="16"/>
          <w14:ligatures w14:val="none"/>
        </w:rPr>
        <w:t>Office</w:t>
      </w:r>
    </w:p>
    <w:p w14:paraId="22931D48" w14:textId="77777777" w:rsidR="00991801" w:rsidRDefault="00991801" w:rsidP="00991801">
      <w:pPr>
        <w:widowControl w:val="0"/>
        <w:spacing w:after="0" w:line="252" w:lineRule="exact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An</w:t>
      </w:r>
      <w:r>
        <w:rPr>
          <w:rFonts w:ascii="Arial" w:hAnsi="Arial" w:cs="Arial"/>
          <w:spacing w:val="-5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officer</w:t>
      </w:r>
      <w:r>
        <w:rPr>
          <w:rFonts w:ascii="Arial" w:hAnsi="Arial" w:cs="Arial"/>
          <w:spacing w:val="-5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may</w:t>
      </w:r>
      <w:r>
        <w:rPr>
          <w:rFonts w:ascii="Arial" w:hAnsi="Arial" w:cs="Arial"/>
          <w:spacing w:val="-5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be</w:t>
      </w:r>
      <w:r>
        <w:rPr>
          <w:rFonts w:ascii="Arial" w:hAnsi="Arial" w:cs="Arial"/>
          <w:spacing w:val="-5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removed</w:t>
      </w:r>
      <w:r>
        <w:rPr>
          <w:rFonts w:ascii="Arial" w:hAnsi="Arial" w:cs="Arial"/>
          <w:spacing w:val="-5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from</w:t>
      </w:r>
      <w:r>
        <w:rPr>
          <w:rFonts w:ascii="Arial" w:hAnsi="Arial" w:cs="Arial"/>
          <w:spacing w:val="-5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office</w:t>
      </w:r>
      <w:r>
        <w:rPr>
          <w:rFonts w:ascii="Arial" w:hAnsi="Arial" w:cs="Arial"/>
          <w:spacing w:val="-5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for</w:t>
      </w:r>
      <w:r>
        <w:rPr>
          <w:rFonts w:ascii="Arial" w:hAnsi="Arial" w:cs="Arial"/>
          <w:spacing w:val="-5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failure</w:t>
      </w:r>
      <w:r>
        <w:rPr>
          <w:rFonts w:ascii="Arial" w:hAnsi="Arial" w:cs="Arial"/>
          <w:spacing w:val="-5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pacing w:val="-1"/>
          <w:sz w:val="16"/>
          <w:szCs w:val="16"/>
          <w14:ligatures w14:val="none"/>
        </w:rPr>
        <w:t>to:</w:t>
      </w:r>
    </w:p>
    <w:p w14:paraId="00D71ED7" w14:textId="77777777" w:rsidR="00991801" w:rsidRDefault="00991801" w:rsidP="00991801">
      <w:pPr>
        <w:widowControl w:val="0"/>
        <w:spacing w:after="0"/>
        <w:ind w:left="360" w:hanging="36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Fulfill</w:t>
      </w:r>
      <w:r>
        <w:rPr>
          <w:rFonts w:ascii="Arial" w:hAnsi="Arial" w:cs="Arial"/>
          <w:spacing w:val="-8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pacing w:val="-1"/>
          <w:sz w:val="16"/>
          <w:szCs w:val="16"/>
          <w14:ligatures w14:val="none"/>
        </w:rPr>
        <w:t>her/his</w:t>
      </w:r>
      <w:r>
        <w:rPr>
          <w:rFonts w:ascii="Arial" w:hAnsi="Arial" w:cs="Arial"/>
          <w:spacing w:val="-8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duties</w:t>
      </w:r>
      <w:r>
        <w:rPr>
          <w:rFonts w:ascii="Arial" w:hAnsi="Arial" w:cs="Arial"/>
          <w:spacing w:val="-8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and</w:t>
      </w:r>
      <w:r>
        <w:rPr>
          <w:rFonts w:ascii="Arial" w:hAnsi="Arial" w:cs="Arial"/>
          <w:spacing w:val="-9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pacing w:val="-1"/>
          <w:sz w:val="16"/>
          <w:szCs w:val="16"/>
          <w14:ligatures w14:val="none"/>
        </w:rPr>
        <w:t>responsibilities</w:t>
      </w:r>
      <w:r>
        <w:rPr>
          <w:rFonts w:ascii="Arial" w:hAnsi="Arial" w:cs="Arial"/>
          <w:spacing w:val="-8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pacing w:val="-1"/>
          <w:sz w:val="16"/>
          <w:szCs w:val="16"/>
          <w14:ligatures w14:val="none"/>
        </w:rPr>
        <w:t>(dereliction</w:t>
      </w:r>
      <w:r>
        <w:rPr>
          <w:rFonts w:ascii="Arial" w:hAnsi="Arial" w:cs="Arial"/>
          <w:spacing w:val="-8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of</w:t>
      </w:r>
      <w:r>
        <w:rPr>
          <w:rFonts w:ascii="Arial" w:hAnsi="Arial" w:cs="Arial"/>
          <w:spacing w:val="-8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pacing w:val="-1"/>
          <w:sz w:val="16"/>
          <w:szCs w:val="16"/>
          <w14:ligatures w14:val="none"/>
        </w:rPr>
        <w:t>duties).</w:t>
      </w:r>
    </w:p>
    <w:p w14:paraId="57C6BCC0" w14:textId="77777777" w:rsidR="00991801" w:rsidRDefault="00991801" w:rsidP="00991801">
      <w:pPr>
        <w:widowControl w:val="0"/>
        <w:spacing w:after="0"/>
        <w:ind w:left="360" w:hanging="360"/>
        <w:rPr>
          <w:rFonts w:ascii="Arial" w:hAnsi="Arial" w:cs="Arial"/>
          <w:strike/>
          <w:color w:val="FF0000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Abide</w:t>
      </w:r>
      <w:r>
        <w:rPr>
          <w:rFonts w:ascii="Arial" w:hAnsi="Arial" w:cs="Arial"/>
          <w:spacing w:val="-8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by</w:t>
      </w:r>
      <w:r>
        <w:rPr>
          <w:rFonts w:ascii="Arial" w:hAnsi="Arial" w:cs="Arial"/>
          <w:spacing w:val="-7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Chapter</w:t>
      </w:r>
      <w:r>
        <w:rPr>
          <w:rFonts w:ascii="Arial" w:hAnsi="Arial" w:cs="Arial"/>
          <w:spacing w:val="24"/>
          <w:w w:val="99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Volunteer</w:t>
      </w:r>
      <w:r>
        <w:rPr>
          <w:rFonts w:ascii="Arial" w:hAnsi="Arial" w:cs="Arial"/>
          <w:spacing w:val="-8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Code</w:t>
      </w:r>
      <w:r>
        <w:rPr>
          <w:rFonts w:ascii="Arial" w:hAnsi="Arial" w:cs="Arial"/>
          <w:spacing w:val="-8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of</w:t>
      </w:r>
      <w:r>
        <w:rPr>
          <w:rFonts w:ascii="Arial" w:hAnsi="Arial" w:cs="Arial"/>
          <w:spacing w:val="-7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Conduct.</w:t>
      </w:r>
    </w:p>
    <w:p w14:paraId="105E29BA" w14:textId="1ECB5749" w:rsidR="00991801" w:rsidRDefault="00991801" w:rsidP="00E67440">
      <w:pPr>
        <w:widowControl w:val="0"/>
        <w:spacing w:after="0"/>
        <w:ind w:left="360" w:hanging="359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Keep</w:t>
      </w:r>
      <w:r>
        <w:rPr>
          <w:rFonts w:ascii="Arial" w:hAnsi="Arial" w:cs="Arial"/>
          <w:spacing w:val="-9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AMTA</w:t>
      </w:r>
      <w:r>
        <w:rPr>
          <w:rFonts w:ascii="Arial" w:hAnsi="Arial" w:cs="Arial"/>
          <w:spacing w:val="-9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membership</w:t>
      </w:r>
      <w:r>
        <w:rPr>
          <w:rFonts w:ascii="Arial" w:hAnsi="Arial" w:cs="Arial"/>
          <w:spacing w:val="-9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dues</w:t>
      </w:r>
      <w:r>
        <w:rPr>
          <w:rFonts w:ascii="Arial" w:hAnsi="Arial" w:cs="Arial"/>
          <w:spacing w:val="-9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pacing w:val="-1"/>
          <w:sz w:val="16"/>
          <w:szCs w:val="16"/>
          <w14:ligatures w14:val="none"/>
        </w:rPr>
        <w:t>current.</w:t>
      </w:r>
      <w:bookmarkStart w:id="0" w:name="_GoBack"/>
      <w:bookmarkEnd w:id="0"/>
      <w:r>
        <w:rPr>
          <w:rFonts w:ascii="Arial" w:hAnsi="Arial" w:cs="Arial"/>
          <w:sz w:val="16"/>
          <w:szCs w:val="16"/>
          <w14:ligatures w14:val="none"/>
        </w:rPr>
        <w:t> </w:t>
      </w:r>
    </w:p>
    <w:p w14:paraId="26CF9830" w14:textId="24384C14" w:rsidR="0052077A" w:rsidRPr="00991801" w:rsidRDefault="00991801" w:rsidP="00E67440">
      <w:pPr>
        <w:widowControl w:val="0"/>
        <w:spacing w:after="0"/>
      </w:pPr>
      <w:r>
        <w:rPr>
          <w:rFonts w:ascii="Arial" w:hAnsi="Arial" w:cs="Arial"/>
          <w:color w:val="231F20"/>
          <w:sz w:val="16"/>
          <w:szCs w:val="16"/>
          <w14:ligatures w14:val="none"/>
        </w:rPr>
        <w:t>Removal</w:t>
      </w:r>
      <w:r>
        <w:rPr>
          <w:rFonts w:ascii="Arial" w:hAnsi="Arial" w:cs="Arial"/>
          <w:color w:val="231F20"/>
          <w:spacing w:val="-7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color w:val="231F20"/>
          <w:sz w:val="16"/>
          <w:szCs w:val="16"/>
          <w14:ligatures w14:val="none"/>
        </w:rPr>
        <w:t>shall</w:t>
      </w:r>
      <w:r>
        <w:rPr>
          <w:rFonts w:ascii="Arial" w:hAnsi="Arial" w:cs="Arial"/>
          <w:color w:val="231F20"/>
          <w:spacing w:val="-6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color w:val="231F20"/>
          <w:sz w:val="16"/>
          <w:szCs w:val="16"/>
          <w14:ligatures w14:val="none"/>
        </w:rPr>
        <w:t>occur</w:t>
      </w:r>
      <w:r>
        <w:rPr>
          <w:rFonts w:ascii="Arial" w:hAnsi="Arial" w:cs="Arial"/>
          <w:color w:val="0070C0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 xml:space="preserve">in accordance with AMTA bylaws and policy. </w:t>
      </w:r>
      <w:r>
        <w:rPr>
          <w:rFonts w:ascii="Arial" w:hAnsi="Arial" w:cs="Arial"/>
          <w:spacing w:val="-7"/>
          <w:sz w:val="16"/>
          <w:szCs w:val="16"/>
          <w14:ligatures w14:val="none"/>
        </w:rPr>
        <w:t xml:space="preserve"> </w:t>
      </w:r>
    </w:p>
    <w:sectPr w:rsidR="0052077A" w:rsidRPr="00991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801"/>
    <w:rsid w:val="00107D64"/>
    <w:rsid w:val="00655B4C"/>
    <w:rsid w:val="0076489B"/>
    <w:rsid w:val="00991801"/>
    <w:rsid w:val="00C1542E"/>
    <w:rsid w:val="00E105E0"/>
    <w:rsid w:val="00E6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B7556"/>
  <w15:chartTrackingRefBased/>
  <w15:docId w15:val="{FD71B068-1FC9-4DB5-B66B-AAFFFAFA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801"/>
    <w:pPr>
      <w:spacing w:after="180" w:line="300" w:lineRule="auto"/>
    </w:pPr>
    <w:rPr>
      <w:rFonts w:ascii="Goudy Old Style" w:eastAsia="Times New Roman" w:hAnsi="Goudy Old Style" w:cs="Times New Roman"/>
      <w:color w:val="000000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1</cp:revision>
  <dcterms:created xsi:type="dcterms:W3CDTF">2018-10-29T02:55:00Z</dcterms:created>
  <dcterms:modified xsi:type="dcterms:W3CDTF">2018-10-30T04:58:00Z</dcterms:modified>
</cp:coreProperties>
</file>